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F9" w:rsidRDefault="00EA69F9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A69F9" w:rsidRPr="0080649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С </w:t>
      </w:r>
      <w:r w:rsidRPr="00806497">
        <w:rPr>
          <w:rFonts w:ascii="Times New Roman" w:hAnsi="Times New Roman" w:cs="Times New Roman"/>
          <w:b/>
          <w:bCs/>
          <w:sz w:val="32"/>
          <w:szCs w:val="32"/>
        </w:rPr>
        <w:t>1 апреля 2021 года</w:t>
      </w:r>
      <w:r w:rsidRPr="00EF0C87">
        <w:rPr>
          <w:rFonts w:ascii="Times New Roman" w:hAnsi="Times New Roman" w:cs="Times New Roman"/>
          <w:sz w:val="32"/>
          <w:szCs w:val="32"/>
        </w:rPr>
        <w:t xml:space="preserve"> </w:t>
      </w:r>
      <w:r w:rsidRPr="00806497">
        <w:rPr>
          <w:rFonts w:ascii="Times New Roman" w:hAnsi="Times New Roman" w:cs="Times New Roman"/>
          <w:b/>
          <w:bCs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 w:cs="Times New Roman"/>
          <w:sz w:val="32"/>
          <w:szCs w:val="32"/>
        </w:rPr>
        <w:t>будет предоставляться в размере: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50 %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В 2021 году – 4 997,50  рублей (ПМ ребенка на 2021 год  –9 995 рублей);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75 % 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В 2021 году – 7 496,25  рублей (ПМ ребенка на 2021 год  –9 995 рублей);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100 </w:t>
      </w:r>
      <w:r>
        <w:rPr>
          <w:rFonts w:ascii="Times New Roman" w:hAnsi="Times New Roman" w:cs="Times New Roman"/>
          <w:sz w:val="32"/>
          <w:szCs w:val="32"/>
        </w:rPr>
        <w:t>%</w:t>
      </w:r>
      <w:r w:rsidRPr="00EF0C87">
        <w:rPr>
          <w:rFonts w:ascii="Times New Roman" w:hAnsi="Times New Roman" w:cs="Times New Roman"/>
          <w:sz w:val="32"/>
          <w:szCs w:val="32"/>
        </w:rPr>
        <w:t xml:space="preserve">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В 2021 году –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9 995 рублей.</w:t>
      </w:r>
    </w:p>
    <w:p w:rsidR="00EA69F9" w:rsidRPr="00EF0C87" w:rsidRDefault="00EA69F9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EF0C87">
        <w:rPr>
          <w:rFonts w:ascii="Times New Roman" w:hAnsi="Times New Roman" w:cs="Times New Roman"/>
          <w:sz w:val="32"/>
          <w:szCs w:val="32"/>
        </w:rPr>
        <w:t xml:space="preserve">ден </w:t>
      </w:r>
      <w:r w:rsidRPr="00EF0C8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перерасчет</w:t>
      </w:r>
      <w:r w:rsidRPr="0080649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размера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их заявления.</w:t>
      </w:r>
    </w:p>
    <w:p w:rsidR="00EA69F9" w:rsidRPr="00EF0C87" w:rsidRDefault="00EA69F9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69F9" w:rsidRPr="00806497" w:rsidRDefault="00EA69F9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06497">
        <w:rPr>
          <w:rFonts w:ascii="Times New Roman" w:hAnsi="Times New Roman" w:cs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 w:cs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 w:cs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 w:cs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 w:cs="Times New Roman"/>
          <w:b/>
          <w:bCs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 w:cs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EA69F9" w:rsidRPr="0080649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6497">
        <w:rPr>
          <w:rFonts w:ascii="Times New Roman" w:hAnsi="Times New Roman" w:cs="Times New Roman"/>
          <w:sz w:val="32"/>
          <w:szCs w:val="32"/>
        </w:rPr>
        <w:t>Прием заявлений будет осуществляться с 1 апреля 2021 года.</w:t>
      </w:r>
    </w:p>
    <w:p w:rsidR="00EA69F9" w:rsidRPr="0080649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>Заявлен</w:t>
      </w:r>
      <w:r>
        <w:rPr>
          <w:rFonts w:ascii="Times New Roman" w:hAnsi="Times New Roman" w:cs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 w:cs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EA69F9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94D"/>
    <w:rsid w:val="001646BE"/>
    <w:rsid w:val="001B0D31"/>
    <w:rsid w:val="00221EB9"/>
    <w:rsid w:val="0036799E"/>
    <w:rsid w:val="003E694D"/>
    <w:rsid w:val="00597ED0"/>
    <w:rsid w:val="005A294D"/>
    <w:rsid w:val="005B693B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A69F9"/>
    <w:rsid w:val="00EF0C87"/>
    <w:rsid w:val="00FE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4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964FE"/>
    <w:pPr>
      <w:widowControl w:val="0"/>
      <w:autoSpaceDE w:val="0"/>
      <w:autoSpaceDN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230</Words>
  <Characters>1317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Фарахова Индира Ильфатовна</dc:creator>
  <cp:keywords/>
  <dc:description/>
  <cp:lastModifiedBy>teplo01</cp:lastModifiedBy>
  <cp:revision>2</cp:revision>
  <cp:lastPrinted>2021-03-29T09:29:00Z</cp:lastPrinted>
  <dcterms:created xsi:type="dcterms:W3CDTF">2021-03-31T12:40:00Z</dcterms:created>
  <dcterms:modified xsi:type="dcterms:W3CDTF">2021-03-31T12:40:00Z</dcterms:modified>
</cp:coreProperties>
</file>